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C467" w14:textId="125FF823" w:rsidR="00E31B43" w:rsidRDefault="00E31B43" w:rsidP="00762D2A">
      <w:pPr>
        <w:jc w:val="center"/>
        <w:rPr>
          <w:rFonts w:ascii="Arial Black" w:hAnsi="Arial Black"/>
          <w:sz w:val="52"/>
        </w:rPr>
      </w:pPr>
      <w:r>
        <w:rPr>
          <w:rFonts w:ascii="Arial Black" w:hAnsi="Arial Black"/>
          <w:noProof/>
          <w:sz w:val="52"/>
        </w:rPr>
        <mc:AlternateContent>
          <mc:Choice Requires="wps">
            <w:drawing>
              <wp:anchor distT="0" distB="0" distL="114300" distR="114300" simplePos="0" relativeHeight="251657215" behindDoc="1" locked="0" layoutInCell="1" allowOverlap="1" wp14:anchorId="08EB05BF" wp14:editId="3B48261C">
                <wp:simplePos x="0" y="0"/>
                <wp:positionH relativeFrom="column">
                  <wp:posOffset>-914400</wp:posOffset>
                </wp:positionH>
                <wp:positionV relativeFrom="paragraph">
                  <wp:posOffset>-904875</wp:posOffset>
                </wp:positionV>
                <wp:extent cx="7753350" cy="10029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753350" cy="10029825"/>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0AA15" id="Rectangle 4" o:spid="_x0000_s1026" style="position:absolute;margin-left:-1in;margin-top:-71.25pt;width:610.5pt;height:789.7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" fillcolor="#bf8f00 [2407]" strokecolor="#1f4d78 [1604]" strokeweight="1pt"/>
            </w:pict>
          </mc:Fallback>
        </mc:AlternateContent>
      </w:r>
      <w:r w:rsidR="00762D2A">
        <w:rPr>
          <w:rFonts w:ascii="Arial Black" w:hAnsi="Arial Black"/>
          <w:sz w:val="52"/>
        </w:rPr>
        <w:t xml:space="preserve">Checking in to </w:t>
      </w:r>
      <w:r w:rsidRPr="00E31B43">
        <w:rPr>
          <w:rFonts w:ascii="Arial Black" w:hAnsi="Arial Black"/>
          <w:sz w:val="52"/>
        </w:rPr>
        <w:t>VMU-1</w:t>
      </w:r>
    </w:p>
    <w:p w14:paraId="7C009D3F" w14:textId="77777777" w:rsidR="00E31B43" w:rsidRDefault="00E31B43" w:rsidP="00E31B43">
      <w:pPr>
        <w:jc w:val="center"/>
        <w:rPr>
          <w:rFonts w:ascii="Arial Black" w:hAnsi="Arial Black"/>
          <w:sz w:val="52"/>
        </w:rPr>
      </w:pPr>
      <w:r w:rsidRPr="00E31B43">
        <w:rPr>
          <w:rFonts w:ascii="Arial Black" w:hAnsi="Arial Black"/>
          <w:noProof/>
          <w:sz w:val="52"/>
        </w:rPr>
        <w:drawing>
          <wp:anchor distT="0" distB="0" distL="114300" distR="114300" simplePos="0" relativeHeight="251659264" behindDoc="0" locked="0" layoutInCell="1" allowOverlap="1" wp14:anchorId="59EAE313" wp14:editId="2316471E">
            <wp:simplePos x="0" y="0"/>
            <wp:positionH relativeFrom="margin">
              <wp:align>right</wp:align>
            </wp:positionH>
            <wp:positionV relativeFrom="page">
              <wp:posOffset>2314575</wp:posOffset>
            </wp:positionV>
            <wp:extent cx="5943600" cy="278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88920"/>
                    </a:xfrm>
                    <a:prstGeom prst="rect">
                      <a:avLst/>
                    </a:prstGeom>
                    <a:noFill/>
                    <a:ln>
                      <a:noFill/>
                    </a:ln>
                  </pic:spPr>
                </pic:pic>
              </a:graphicData>
            </a:graphic>
          </wp:anchor>
        </w:drawing>
      </w:r>
      <w:r>
        <w:rPr>
          <w:rFonts w:ascii="Arial Black" w:hAnsi="Arial Black"/>
          <w:noProof/>
          <w:sz w:val="52"/>
        </w:rPr>
        <w:drawing>
          <wp:anchor distT="0" distB="0" distL="114300" distR="114300" simplePos="0" relativeHeight="251658240" behindDoc="0" locked="0" layoutInCell="1" allowOverlap="1" wp14:anchorId="28B2FD00" wp14:editId="75A0BE31">
            <wp:simplePos x="0" y="0"/>
            <wp:positionH relativeFrom="margin">
              <wp:align>center</wp:align>
            </wp:positionH>
            <wp:positionV relativeFrom="margin">
              <wp:align>bottom</wp:align>
            </wp:positionV>
            <wp:extent cx="5581015" cy="293751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1015" cy="2937510"/>
                    </a:xfrm>
                    <a:prstGeom prst="rect">
                      <a:avLst/>
                    </a:prstGeom>
                    <a:noFill/>
                  </pic:spPr>
                </pic:pic>
              </a:graphicData>
            </a:graphic>
          </wp:anchor>
        </w:drawing>
      </w:r>
      <w:r>
        <w:rPr>
          <w:noProof/>
        </w:rPr>
        <mc:AlternateContent>
          <mc:Choice Requires="wps">
            <w:drawing>
              <wp:inline distT="0" distB="0" distL="0" distR="0" wp14:anchorId="32AD4BCC" wp14:editId="3D419D76">
                <wp:extent cx="304800" cy="304800"/>
                <wp:effectExtent l="0" t="0" r="0" b="0"/>
                <wp:docPr id="2" name="AutoShape 5" descr="https://us-west-2-02860049-view.menlosecurity.com/c/0/i/aHR0cHM6Ly9zdGF0aWMwLmhvdGNhcnNpbWFnZXMuY29tL3dvcmRwcmVzcy93cC1jb250ZW50L3VwbG9hZHMvMjAyMC8wOS9tcS05LXJlYXBlci1mbGlnaHQuanB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661AB" id="AutoShape 5" o:spid="_x0000_s1026" alt="https://us-west-2-02860049-view.menlosecurity.com/c/0/i/aHR0cHM6Ly9zdGF0aWMwLmhvdGNhcnNpbWFnZXMuY29tL3dvcmRwcmVzcy93cC1jb250ZW50L3VwbG9hZHMvMjAyMC8wOS9tcS05LXJlYXBlci1mbGlnaHQuanB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c92YAE8DAAB0BgAADgAAAAAAAAAAAAAAAAAuAgAAZHJz&#10;L2Uyb0RvYy54bWxQSwECLQAUAAYACAAAACEATKDpLNgAAAADAQAADwAAAAAAAAAAAAAAAACpBQAA&#10;ZHJzL2Rvd25yZXYueG1sUEsFBgAAAAAEAAQA8wAAAK4GAAAAAA==&#10;" filled="f" stroked="f">
                <o:lock v:ext="edit" aspectratio="t"/>
                <w10:anchorlock/>
              </v:rect>
            </w:pict>
          </mc:Fallback>
        </mc:AlternateContent>
      </w:r>
    </w:p>
    <w:p w14:paraId="3E9D8794" w14:textId="77777777" w:rsidR="00E31B43" w:rsidRDefault="00E31B43" w:rsidP="00E31B43">
      <w:pPr>
        <w:jc w:val="center"/>
        <w:rPr>
          <w:rFonts w:ascii="Arial Black" w:hAnsi="Arial Black"/>
          <w:sz w:val="52"/>
        </w:rPr>
      </w:pPr>
    </w:p>
    <w:p w14:paraId="3C66FED3" w14:textId="77777777" w:rsidR="00E31B43" w:rsidRDefault="00E31B43" w:rsidP="00E31B43">
      <w:pPr>
        <w:jc w:val="center"/>
        <w:rPr>
          <w:rFonts w:ascii="Arial Black" w:hAnsi="Arial Black"/>
          <w:sz w:val="52"/>
        </w:rPr>
      </w:pPr>
    </w:p>
    <w:p w14:paraId="564AB81F" w14:textId="77777777" w:rsidR="00E31B43" w:rsidRDefault="00E31B43" w:rsidP="00E31B43">
      <w:pPr>
        <w:jc w:val="center"/>
        <w:rPr>
          <w:rFonts w:ascii="Arial Black" w:hAnsi="Arial Black"/>
          <w:sz w:val="52"/>
        </w:rPr>
      </w:pPr>
    </w:p>
    <w:p w14:paraId="0B866471" w14:textId="77777777" w:rsidR="00E31B43" w:rsidRDefault="00E31B43" w:rsidP="00E31B43">
      <w:pPr>
        <w:jc w:val="center"/>
        <w:rPr>
          <w:rFonts w:ascii="Arial Black" w:hAnsi="Arial Black"/>
          <w:sz w:val="52"/>
        </w:rPr>
      </w:pPr>
    </w:p>
    <w:p w14:paraId="3DC7FB19" w14:textId="77777777" w:rsidR="00E31B43" w:rsidRDefault="00E31B43" w:rsidP="00E31B43">
      <w:pPr>
        <w:jc w:val="center"/>
        <w:rPr>
          <w:rFonts w:ascii="Arial Black" w:hAnsi="Arial Black"/>
          <w:sz w:val="52"/>
        </w:rPr>
      </w:pPr>
    </w:p>
    <w:p w14:paraId="3BF8C2D4" w14:textId="77777777" w:rsidR="00E31B43" w:rsidRDefault="00E31B43" w:rsidP="00E31B43">
      <w:pPr>
        <w:jc w:val="center"/>
        <w:rPr>
          <w:rFonts w:ascii="Arial Black" w:hAnsi="Arial Black"/>
          <w:sz w:val="52"/>
        </w:rPr>
      </w:pPr>
    </w:p>
    <w:p w14:paraId="51570333" w14:textId="77777777" w:rsidR="00E31B43" w:rsidRDefault="00E31B43" w:rsidP="00E31B43">
      <w:pPr>
        <w:jc w:val="center"/>
        <w:rPr>
          <w:rFonts w:ascii="Arial Black" w:hAnsi="Arial Black"/>
          <w:sz w:val="52"/>
        </w:rPr>
      </w:pPr>
    </w:p>
    <w:p w14:paraId="1222A09C" w14:textId="77777777" w:rsidR="00E31B43" w:rsidRDefault="00E31B43" w:rsidP="00E31B43">
      <w:pPr>
        <w:jc w:val="center"/>
        <w:rPr>
          <w:rFonts w:ascii="Arial Black" w:hAnsi="Arial Black"/>
          <w:sz w:val="52"/>
        </w:rPr>
      </w:pPr>
    </w:p>
    <w:p w14:paraId="5578356C" w14:textId="77777777" w:rsidR="00E31B43" w:rsidRDefault="00E31B43" w:rsidP="00E31B43">
      <w:pPr>
        <w:jc w:val="center"/>
        <w:rPr>
          <w:rFonts w:ascii="Arial Black" w:hAnsi="Arial Black"/>
          <w:sz w:val="52"/>
        </w:rPr>
      </w:pPr>
    </w:p>
    <w:p w14:paraId="7FA64546" w14:textId="77777777" w:rsidR="00E31B43" w:rsidRDefault="00E31B43" w:rsidP="00E31B43">
      <w:pPr>
        <w:jc w:val="center"/>
        <w:rPr>
          <w:rFonts w:ascii="Arial Black" w:hAnsi="Arial Black"/>
          <w:sz w:val="52"/>
        </w:rPr>
      </w:pPr>
    </w:p>
    <w:p w14:paraId="28BC94DA" w14:textId="77777777" w:rsidR="00E31B43" w:rsidRDefault="00E31B43" w:rsidP="00E31B43">
      <w:pPr>
        <w:jc w:val="center"/>
        <w:rPr>
          <w:rFonts w:ascii="Arial Black" w:hAnsi="Arial Black"/>
          <w:sz w:val="52"/>
        </w:rPr>
      </w:pPr>
    </w:p>
    <w:p w14:paraId="65A743F0" w14:textId="77777777" w:rsidR="00E31B43" w:rsidRDefault="00E31B43" w:rsidP="00E31B43">
      <w:pPr>
        <w:jc w:val="center"/>
        <w:rPr>
          <w:rFonts w:ascii="Arial Black" w:hAnsi="Arial Black"/>
          <w:sz w:val="52"/>
        </w:rPr>
      </w:pPr>
    </w:p>
    <w:p w14:paraId="5CE638BC" w14:textId="77777777" w:rsidR="00E31B43" w:rsidRDefault="00E31B43" w:rsidP="00E31B43">
      <w:pPr>
        <w:rPr>
          <w:rFonts w:ascii="Arial" w:hAnsi="Arial" w:cs="Arial"/>
          <w:sz w:val="24"/>
          <w:u w:val="single"/>
        </w:rPr>
      </w:pPr>
      <w:r w:rsidRPr="00E31B43">
        <w:rPr>
          <w:rFonts w:ascii="Arial" w:hAnsi="Arial" w:cs="Arial"/>
          <w:sz w:val="24"/>
          <w:u w:val="single"/>
        </w:rPr>
        <w:lastRenderedPageBreak/>
        <w:t>Checking In</w:t>
      </w:r>
    </w:p>
    <w:p w14:paraId="071B6961" w14:textId="68D198A9" w:rsidR="00E31B43" w:rsidRDefault="00925C21" w:rsidP="00E31B43">
      <w:pPr>
        <w:rPr>
          <w:rFonts w:ascii="Arial" w:hAnsi="Arial" w:cs="Arial"/>
          <w:sz w:val="24"/>
        </w:rPr>
      </w:pPr>
      <w:r>
        <w:rPr>
          <w:rFonts w:ascii="Arial" w:hAnsi="Arial" w:cs="Arial"/>
          <w:sz w:val="24"/>
        </w:rPr>
        <w:t>Business hours: Monday through Friday, 0800-16</w:t>
      </w:r>
      <w:r w:rsidR="00762D2A">
        <w:rPr>
          <w:rFonts w:ascii="Arial" w:hAnsi="Arial" w:cs="Arial"/>
          <w:sz w:val="24"/>
        </w:rPr>
        <w:t>3</w:t>
      </w:r>
      <w:r>
        <w:rPr>
          <w:rFonts w:ascii="Arial" w:hAnsi="Arial" w:cs="Arial"/>
          <w:sz w:val="24"/>
        </w:rPr>
        <w:t>0: Building 408.</w:t>
      </w:r>
    </w:p>
    <w:p w14:paraId="3F460D30" w14:textId="3FE526AC" w:rsidR="00762D2A" w:rsidRDefault="00762D2A" w:rsidP="00E31B43">
      <w:pPr>
        <w:rPr>
          <w:rFonts w:ascii="Arial" w:hAnsi="Arial" w:cs="Arial"/>
          <w:sz w:val="24"/>
        </w:rPr>
      </w:pPr>
      <w:r>
        <w:rPr>
          <w:rFonts w:ascii="Arial" w:hAnsi="Arial" w:cs="Arial"/>
          <w:sz w:val="24"/>
        </w:rPr>
        <w:t xml:space="preserve">To check in, please coordinate with the VMU-1 </w:t>
      </w:r>
      <w:r w:rsidR="006B5C3F">
        <w:rPr>
          <w:rFonts w:ascii="Arial" w:hAnsi="Arial" w:cs="Arial"/>
          <w:sz w:val="24"/>
        </w:rPr>
        <w:t>A</w:t>
      </w:r>
      <w:r>
        <w:rPr>
          <w:rFonts w:ascii="Arial" w:hAnsi="Arial" w:cs="Arial"/>
          <w:sz w:val="24"/>
        </w:rPr>
        <w:t xml:space="preserve">djutant, 2ndLt Robertson, and/or your sponsor from your department to find building 408 and come to the S-1. </w:t>
      </w:r>
      <w:r w:rsidRPr="00762D2A">
        <w:rPr>
          <w:rFonts w:ascii="Arial" w:hAnsi="Arial" w:cs="Arial"/>
          <w:sz w:val="24"/>
        </w:rPr>
        <w:t>You will need an escort to enter building 408.</w:t>
      </w:r>
    </w:p>
    <w:p w14:paraId="41A662FD" w14:textId="7CC2DAFD" w:rsidR="00925C21" w:rsidRDefault="00925C21" w:rsidP="00E31B43">
      <w:pPr>
        <w:rPr>
          <w:rFonts w:ascii="Arial" w:hAnsi="Arial" w:cs="Arial"/>
          <w:sz w:val="24"/>
        </w:rPr>
      </w:pPr>
      <w:r>
        <w:rPr>
          <w:rFonts w:ascii="Arial" w:hAnsi="Arial" w:cs="Arial"/>
          <w:sz w:val="24"/>
        </w:rPr>
        <w:t>Adjutant</w:t>
      </w:r>
      <w:r w:rsidR="00762D2A">
        <w:rPr>
          <w:rFonts w:ascii="Arial" w:hAnsi="Arial" w:cs="Arial"/>
          <w:sz w:val="24"/>
        </w:rPr>
        <w:t xml:space="preserve"> comm</w:t>
      </w:r>
      <w:r>
        <w:rPr>
          <w:rFonts w:ascii="Arial" w:hAnsi="Arial" w:cs="Arial"/>
          <w:sz w:val="24"/>
        </w:rPr>
        <w:t xml:space="preserve">: 928-269-0071. </w:t>
      </w:r>
    </w:p>
    <w:p w14:paraId="0D410AF6" w14:textId="77777777" w:rsidR="00762D2A" w:rsidRDefault="00762D2A" w:rsidP="00E31B43">
      <w:pPr>
        <w:rPr>
          <w:rFonts w:ascii="Arial" w:hAnsi="Arial" w:cs="Arial"/>
          <w:sz w:val="24"/>
        </w:rPr>
      </w:pPr>
    </w:p>
    <w:p w14:paraId="3D7C720D" w14:textId="77777777" w:rsidR="00762D2A" w:rsidRDefault="00925C21" w:rsidP="00E31B43">
      <w:pPr>
        <w:rPr>
          <w:rFonts w:ascii="Arial" w:hAnsi="Arial" w:cs="Arial"/>
          <w:sz w:val="24"/>
        </w:rPr>
      </w:pPr>
      <w:r>
        <w:rPr>
          <w:rFonts w:ascii="Arial" w:hAnsi="Arial" w:cs="Arial"/>
          <w:sz w:val="24"/>
        </w:rPr>
        <w:t>Weekends, after hours, and Holidays:</w:t>
      </w:r>
    </w:p>
    <w:p w14:paraId="70AA6F9E" w14:textId="62F2283C" w:rsidR="00925C21" w:rsidRDefault="00762D2A" w:rsidP="00E31B43">
      <w:pPr>
        <w:rPr>
          <w:rFonts w:ascii="Arial" w:hAnsi="Arial" w:cs="Arial"/>
          <w:sz w:val="24"/>
        </w:rPr>
      </w:pPr>
      <w:r>
        <w:rPr>
          <w:rFonts w:ascii="Arial" w:hAnsi="Arial" w:cs="Arial"/>
          <w:sz w:val="24"/>
        </w:rPr>
        <w:t>If you must check in after hours, please contact the Squadron Duty Officer</w:t>
      </w:r>
      <w:r w:rsidR="006B5C3F">
        <w:rPr>
          <w:rFonts w:ascii="Arial" w:hAnsi="Arial" w:cs="Arial"/>
          <w:sz w:val="24"/>
        </w:rPr>
        <w:t xml:space="preserve"> (SDO)</w:t>
      </w:r>
      <w:r>
        <w:rPr>
          <w:rFonts w:ascii="Arial" w:hAnsi="Arial" w:cs="Arial"/>
          <w:sz w:val="24"/>
        </w:rPr>
        <w:t xml:space="preserve">. If the Squadron Duty Officer is unavailable, please contact the Marine Aircraft Group 13 Duty </w:t>
      </w:r>
      <w:r w:rsidR="002C4F30">
        <w:rPr>
          <w:rFonts w:ascii="Arial" w:hAnsi="Arial" w:cs="Arial"/>
          <w:sz w:val="24"/>
        </w:rPr>
        <w:t>Officer</w:t>
      </w:r>
      <w:r>
        <w:rPr>
          <w:rFonts w:ascii="Arial" w:hAnsi="Arial" w:cs="Arial"/>
          <w:sz w:val="24"/>
        </w:rPr>
        <w:t xml:space="preserve"> </w:t>
      </w:r>
      <w:r w:rsidR="006B5C3F">
        <w:rPr>
          <w:rFonts w:ascii="Arial" w:hAnsi="Arial" w:cs="Arial"/>
          <w:sz w:val="24"/>
        </w:rPr>
        <w:t>(GD</w:t>
      </w:r>
      <w:r w:rsidR="002C4F30">
        <w:rPr>
          <w:rFonts w:ascii="Arial" w:hAnsi="Arial" w:cs="Arial"/>
          <w:sz w:val="24"/>
        </w:rPr>
        <w:t>O</w:t>
      </w:r>
      <w:r w:rsidR="006B5C3F">
        <w:rPr>
          <w:rFonts w:ascii="Arial" w:hAnsi="Arial" w:cs="Arial"/>
          <w:sz w:val="24"/>
        </w:rPr>
        <w:t xml:space="preserve">) or Group Duty </w:t>
      </w:r>
      <w:r w:rsidR="002C4F30">
        <w:rPr>
          <w:rFonts w:ascii="Arial" w:hAnsi="Arial" w:cs="Arial"/>
          <w:sz w:val="24"/>
        </w:rPr>
        <w:t>Clerk</w:t>
      </w:r>
      <w:r w:rsidR="006B5C3F">
        <w:rPr>
          <w:rFonts w:ascii="Arial" w:hAnsi="Arial" w:cs="Arial"/>
          <w:sz w:val="24"/>
        </w:rPr>
        <w:t xml:space="preserve"> (GD</w:t>
      </w:r>
      <w:r w:rsidR="002C4F30">
        <w:rPr>
          <w:rFonts w:ascii="Arial" w:hAnsi="Arial" w:cs="Arial"/>
          <w:sz w:val="24"/>
        </w:rPr>
        <w:t>C</w:t>
      </w:r>
      <w:r w:rsidR="006B5C3F">
        <w:rPr>
          <w:rFonts w:ascii="Arial" w:hAnsi="Arial" w:cs="Arial"/>
          <w:sz w:val="24"/>
        </w:rPr>
        <w:t xml:space="preserve">) </w:t>
      </w:r>
      <w:r>
        <w:rPr>
          <w:rFonts w:ascii="Arial" w:hAnsi="Arial" w:cs="Arial"/>
          <w:sz w:val="24"/>
        </w:rPr>
        <w:t xml:space="preserve">for help checking in. </w:t>
      </w:r>
    </w:p>
    <w:p w14:paraId="69333853" w14:textId="09DAAE70" w:rsidR="00762D2A" w:rsidRDefault="00762D2A" w:rsidP="00E31B43">
      <w:pPr>
        <w:rPr>
          <w:rFonts w:ascii="Arial" w:hAnsi="Arial" w:cs="Arial"/>
          <w:sz w:val="24"/>
        </w:rPr>
      </w:pPr>
      <w:r>
        <w:rPr>
          <w:rFonts w:ascii="Arial" w:hAnsi="Arial" w:cs="Arial"/>
          <w:sz w:val="24"/>
        </w:rPr>
        <w:t>SDO comm: 928-247-0728</w:t>
      </w:r>
    </w:p>
    <w:p w14:paraId="0DD30AFA" w14:textId="26141B69" w:rsidR="00762D2A" w:rsidRDefault="00762D2A" w:rsidP="00E31B43">
      <w:pPr>
        <w:rPr>
          <w:rFonts w:ascii="Arial" w:hAnsi="Arial" w:cs="Arial"/>
          <w:sz w:val="24"/>
        </w:rPr>
      </w:pPr>
      <w:r>
        <w:rPr>
          <w:rFonts w:ascii="Arial" w:hAnsi="Arial" w:cs="Arial"/>
          <w:sz w:val="24"/>
        </w:rPr>
        <w:t>GDO comm: 928-269-2124</w:t>
      </w:r>
    </w:p>
    <w:p w14:paraId="6C6C4506" w14:textId="77777777" w:rsidR="002C4F30" w:rsidRDefault="002C4F30" w:rsidP="002C4F30">
      <w:pPr>
        <w:rPr>
          <w:rFonts w:ascii="Arial" w:hAnsi="Arial" w:cs="Arial"/>
          <w:sz w:val="24"/>
        </w:rPr>
      </w:pPr>
      <w:r>
        <w:rPr>
          <w:rFonts w:ascii="Arial" w:hAnsi="Arial" w:cs="Arial"/>
          <w:sz w:val="24"/>
        </w:rPr>
        <w:t>GDC comm: 928-269-3386</w:t>
      </w:r>
    </w:p>
    <w:p w14:paraId="03DAB353" w14:textId="781E3198" w:rsidR="00762D2A" w:rsidRDefault="00762D2A" w:rsidP="00E31B43">
      <w:pPr>
        <w:rPr>
          <w:rFonts w:ascii="Arial" w:hAnsi="Arial" w:cs="Arial"/>
          <w:sz w:val="24"/>
        </w:rPr>
      </w:pPr>
    </w:p>
    <w:p w14:paraId="39618822" w14:textId="73E29E84" w:rsidR="00762D2A" w:rsidRDefault="00762D2A" w:rsidP="00E31B43">
      <w:pPr>
        <w:rPr>
          <w:rFonts w:ascii="Arial" w:hAnsi="Arial" w:cs="Arial"/>
          <w:sz w:val="24"/>
        </w:rPr>
      </w:pPr>
      <w:r>
        <w:rPr>
          <w:rFonts w:ascii="Arial" w:hAnsi="Arial" w:cs="Arial"/>
          <w:sz w:val="24"/>
        </w:rPr>
        <w:t xml:space="preserve">Building 408 is located on the corner of </w:t>
      </w:r>
      <w:r w:rsidR="006B5C3F">
        <w:rPr>
          <w:rFonts w:ascii="Arial" w:hAnsi="Arial" w:cs="Arial"/>
          <w:sz w:val="24"/>
        </w:rPr>
        <w:t xml:space="preserve">Halstead and Aldrich streets. You can park under the covered parking to the south of the building or the lot behind the softball field to the east of the building, so long as the spot is unmarked. The adjutant or the SDO can provide more </w:t>
      </w:r>
      <w:proofErr w:type="gramStart"/>
      <w:r w:rsidR="006B5C3F">
        <w:rPr>
          <w:rFonts w:ascii="Arial" w:hAnsi="Arial" w:cs="Arial"/>
          <w:sz w:val="24"/>
        </w:rPr>
        <w:t>in depth</w:t>
      </w:r>
      <w:proofErr w:type="gramEnd"/>
      <w:r w:rsidR="006B5C3F">
        <w:rPr>
          <w:rFonts w:ascii="Arial" w:hAnsi="Arial" w:cs="Arial"/>
          <w:sz w:val="24"/>
        </w:rPr>
        <w:t xml:space="preserve"> instructions if necessary. </w:t>
      </w:r>
    </w:p>
    <w:p w14:paraId="0302188F" w14:textId="78315138" w:rsidR="006B5C3F" w:rsidRDefault="006B5C3F" w:rsidP="00E31B43">
      <w:pPr>
        <w:rPr>
          <w:rFonts w:ascii="Arial" w:hAnsi="Arial" w:cs="Arial"/>
          <w:sz w:val="24"/>
        </w:rPr>
      </w:pPr>
    </w:p>
    <w:p w14:paraId="5589035F" w14:textId="77777777" w:rsidR="00925C21" w:rsidRPr="00925C21" w:rsidRDefault="00925C21" w:rsidP="00E31B43">
      <w:pPr>
        <w:rPr>
          <w:rFonts w:ascii="Arial" w:hAnsi="Arial" w:cs="Arial"/>
          <w:sz w:val="24"/>
        </w:rPr>
      </w:pPr>
    </w:p>
    <w:p w14:paraId="045340D6" w14:textId="77777777" w:rsidR="00E31B43" w:rsidRPr="00E31B43" w:rsidRDefault="00E31B43">
      <w:pPr>
        <w:rPr>
          <w:rFonts w:ascii="Arial" w:hAnsi="Arial" w:cs="Arial"/>
          <w:sz w:val="24"/>
        </w:rPr>
      </w:pPr>
    </w:p>
    <w:sectPr w:rsidR="00E31B43" w:rsidRPr="00E31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61A4"/>
    <w:multiLevelType w:val="multilevel"/>
    <w:tmpl w:val="4080C168"/>
    <w:styleLink w:val="StandardNavalLetter"/>
    <w:lvl w:ilvl="0">
      <w:start w:val="1"/>
      <w:numFmt w:val="decimal"/>
      <w:lvlText w:val="%1."/>
      <w:lvlJc w:val="left"/>
      <w:pPr>
        <w:ind w:left="360" w:hanging="360"/>
      </w:pPr>
      <w:rPr>
        <w:sz w:val="24"/>
      </w:rPr>
    </w:lvl>
    <w:lvl w:ilvl="1">
      <w:start w:val="1"/>
      <w:numFmt w:val="lowerLetter"/>
      <w:lvlText w:val="%2."/>
      <w:lvlJc w:val="left"/>
      <w:pPr>
        <w:ind w:left="1080" w:hanging="360"/>
      </w:pPr>
      <w:rPr>
        <w:sz w:val="24"/>
      </w:rPr>
    </w:lvl>
    <w:lvl w:ilvl="2">
      <w:start w:val="1"/>
      <w:numFmt w:val="lowerRoman"/>
      <w:lvlText w:val="%3."/>
      <w:lvlJc w:val="right"/>
      <w:pPr>
        <w:ind w:left="1620" w:hanging="180"/>
      </w:pPr>
      <w:rPr>
        <w:sz w:val="24"/>
      </w:rPr>
    </w:lvl>
    <w:lvl w:ilvl="3">
      <w:start w:val="1"/>
      <w:numFmt w:val="decimal"/>
      <w:lvlText w:val="%4."/>
      <w:lvlJc w:val="left"/>
      <w:pPr>
        <w:ind w:left="252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342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43"/>
    <w:rsid w:val="002C4F30"/>
    <w:rsid w:val="006B5C3F"/>
    <w:rsid w:val="00762D2A"/>
    <w:rsid w:val="00842464"/>
    <w:rsid w:val="00925C21"/>
    <w:rsid w:val="00994AF2"/>
    <w:rsid w:val="00E31B43"/>
    <w:rsid w:val="00ED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B859"/>
  <w15:chartTrackingRefBased/>
  <w15:docId w15:val="{15E4B559-2477-4928-81AA-76C1A747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NavalLetter">
    <w:name w:val="Standard Naval Letter"/>
    <w:rsid w:val="00ED6F0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2ndLt Curtis L</dc:creator>
  <cp:keywords/>
  <dc:description/>
  <cp:lastModifiedBy>Robertson 2ndLt Curtis L</cp:lastModifiedBy>
  <cp:revision>3</cp:revision>
  <dcterms:created xsi:type="dcterms:W3CDTF">2022-10-21T18:18:00Z</dcterms:created>
  <dcterms:modified xsi:type="dcterms:W3CDTF">2023-02-13T16:15:00Z</dcterms:modified>
</cp:coreProperties>
</file>